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C7" w:rsidRDefault="00CE58DE">
      <w:r w:rsidRPr="00CE58DE">
        <w:rPr>
          <w:noProof/>
          <w:lang w:eastAsia="pl-PL"/>
        </w:rPr>
        <w:drawing>
          <wp:inline distT="0" distB="0" distL="0" distR="0">
            <wp:extent cx="5760720" cy="4322458"/>
            <wp:effectExtent l="0" t="0" r="0" b="1905"/>
            <wp:docPr id="1" name="Obraz 1" descr="C:\Users\Kasia\Desktop\nauki 2\resorpcja case\gotowo\Figu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ia\Desktop\nauki 2\resorpcja case\gotowo\Figur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8DE" w:rsidRDefault="00CE58DE"/>
    <w:p w:rsidR="00CE58DE" w:rsidRPr="00CE2FD5" w:rsidRDefault="00CE58DE" w:rsidP="00CE58DE">
      <w:pPr>
        <w:pStyle w:val="Akapitzlist"/>
        <w:tabs>
          <w:tab w:val="left" w:pos="12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FD5">
        <w:rPr>
          <w:rFonts w:ascii="Times New Roman" w:hAnsi="Times New Roman" w:cs="Times New Roman"/>
          <w:sz w:val="24"/>
          <w:szCs w:val="24"/>
          <w:lang w:val="en-US"/>
        </w:rPr>
        <w:t>Figure 1. Pr</w:t>
      </w:r>
      <w:r>
        <w:rPr>
          <w:rFonts w:ascii="Times New Roman" w:hAnsi="Times New Roman" w:cs="Times New Roman"/>
          <w:sz w:val="24"/>
          <w:szCs w:val="24"/>
          <w:lang w:val="en-US"/>
        </w:rPr>
        <w:t>eoperativ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e intraoral photograph</w:t>
      </w:r>
    </w:p>
    <w:p w:rsidR="00CE58DE" w:rsidRDefault="00CE58DE"/>
    <w:sectPr w:rsidR="00CE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76"/>
    <w:rsid w:val="000A19C7"/>
    <w:rsid w:val="00461C76"/>
    <w:rsid w:val="00C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BC5B3-C061-4BFF-AAE5-8623C91A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2023-08-16T11:14:00Z</dcterms:created>
  <dcterms:modified xsi:type="dcterms:W3CDTF">2023-08-16T11:14:00Z</dcterms:modified>
</cp:coreProperties>
</file>