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1710"/>
        <w:gridCol w:w="1701"/>
        <w:gridCol w:w="2976"/>
      </w:tblGrid>
      <w:tr w:rsidR="00CB0FFC" w:rsidRPr="00140E78" w14:paraId="4CD12692" w14:textId="77777777" w:rsidTr="007D443F"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4FC83BB5" w14:textId="529D55B0" w:rsidR="00CB0FFC" w:rsidRPr="00E15797" w:rsidRDefault="00E15797" w:rsidP="00E2170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95877276"/>
            <w:r w:rsidRPr="00EB00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Table 1.</w:t>
            </w:r>
            <w:r w:rsidRPr="00EB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 distances </w:t>
            </w:r>
            <w:r w:rsidR="00140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(mm) </w:t>
            </w:r>
            <w:r w:rsidRPr="00EB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both investigators’ measurements between the root apices of the mandibular teeth and the mandibular canal on CBCT frontal sections for individual cases located below the mandibular canal.</w:t>
            </w:r>
            <w:bookmarkEnd w:id="0"/>
          </w:p>
        </w:tc>
      </w:tr>
      <w:tr w:rsidR="00235EF2" w:rsidRPr="00F77D73" w14:paraId="0E55E744" w14:textId="4FDC0238" w:rsidTr="007D443F"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217D04" w14:textId="4B31B0E9" w:rsidR="00235EF2" w:rsidRPr="00F77D73" w:rsidRDefault="00235EF2" w:rsidP="00235EF2">
            <w:pPr>
              <w:spacing w:line="360" w:lineRule="auto"/>
              <w:jc w:val="center"/>
              <w:rPr>
                <w:lang w:val="en-US"/>
              </w:rPr>
            </w:pPr>
            <w:r>
              <w:t>Tooth No, root type*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62DE8" w14:textId="42E02433" w:rsidR="00235EF2" w:rsidRPr="00F77D73" w:rsidRDefault="00235EF2" w:rsidP="00235EF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5E7AE" w14:textId="17B40D1F" w:rsidR="00235EF2" w:rsidRPr="00F77D73" w:rsidRDefault="00235EF2" w:rsidP="00235EF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Sex</w:t>
            </w:r>
            <w:r w:rsidR="00140E78">
              <w:rPr>
                <w:lang w:val="en-US"/>
              </w:rPr>
              <w:t xml:space="preserve"> (M-male, F-female)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4E067E" w14:textId="4DD82BEE" w:rsidR="00235EF2" w:rsidRPr="00F77D73" w:rsidRDefault="00140E78" w:rsidP="00235EF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Mean d</w:t>
            </w:r>
            <w:r w:rsidR="00235EF2">
              <w:rPr>
                <w:lang w:val="en-US"/>
              </w:rPr>
              <w:t>istance</w:t>
            </w:r>
            <w:r>
              <w:rPr>
                <w:lang w:val="en-US"/>
              </w:rPr>
              <w:t xml:space="preserve"> (mm)</w:t>
            </w:r>
          </w:p>
        </w:tc>
      </w:tr>
      <w:tr w:rsidR="00235EF2" w14:paraId="01A8A16D" w14:textId="590E0784" w:rsidTr="007D443F">
        <w:tc>
          <w:tcPr>
            <w:tcW w:w="2685" w:type="dxa"/>
            <w:tcBorders>
              <w:top w:val="single" w:sz="4" w:space="0" w:color="auto"/>
              <w:bottom w:val="nil"/>
              <w:right w:val="nil"/>
            </w:tcBorders>
          </w:tcPr>
          <w:p w14:paraId="5BE68895" w14:textId="007E87ED" w:rsidR="00235EF2" w:rsidRDefault="00235EF2" w:rsidP="00235EF2">
            <w:pPr>
              <w:spacing w:line="360" w:lineRule="auto"/>
              <w:jc w:val="center"/>
            </w:pPr>
            <w:r>
              <w:t>36</w:t>
            </w:r>
            <w:r w:rsidR="007D443F">
              <w:t>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981DF" w14:textId="23855E68" w:rsidR="00235EF2" w:rsidRDefault="00235EF2" w:rsidP="00235EF2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29345" w14:textId="0A2D35A4" w:rsidR="00235EF2" w:rsidRDefault="00235EF2" w:rsidP="007D443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</w:tcBorders>
          </w:tcPr>
          <w:p w14:paraId="0A433C3B" w14:textId="51191A62" w:rsidR="00235EF2" w:rsidRDefault="00235EF2" w:rsidP="00235EF2">
            <w:pPr>
              <w:spacing w:line="360" w:lineRule="auto"/>
              <w:jc w:val="center"/>
            </w:pPr>
            <w:r>
              <w:t>2</w:t>
            </w:r>
            <w:r w:rsidR="00140E78">
              <w:t>.</w:t>
            </w:r>
            <w:r>
              <w:t>87</w:t>
            </w:r>
          </w:p>
        </w:tc>
      </w:tr>
      <w:tr w:rsidR="00235EF2" w14:paraId="4C394859" w14:textId="71B557AA" w:rsidTr="007D443F"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3D458087" w14:textId="11312E45" w:rsidR="00235EF2" w:rsidRDefault="00235EF2" w:rsidP="00235EF2">
            <w:pPr>
              <w:spacing w:line="360" w:lineRule="auto"/>
              <w:jc w:val="center"/>
            </w:pPr>
            <w:r>
              <w:t>36</w:t>
            </w:r>
            <w:r w:rsidR="007D443F"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B7243C" w14:textId="28914C20" w:rsidR="00235EF2" w:rsidRDefault="00235EF2" w:rsidP="00235EF2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60A226" w14:textId="0BF7BFE5" w:rsidR="00235EF2" w:rsidRDefault="00235EF2" w:rsidP="007D443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54F0F7E3" w14:textId="28BA48ED" w:rsidR="00235EF2" w:rsidRDefault="00235EF2" w:rsidP="00235EF2">
            <w:pPr>
              <w:spacing w:line="360" w:lineRule="auto"/>
              <w:jc w:val="center"/>
            </w:pPr>
            <w:r>
              <w:t>5</w:t>
            </w:r>
            <w:r w:rsidR="00140E78">
              <w:t>.</w:t>
            </w:r>
            <w:r>
              <w:t>32</w:t>
            </w:r>
          </w:p>
        </w:tc>
      </w:tr>
      <w:tr w:rsidR="00235EF2" w14:paraId="7C1A0A56" w14:textId="0CC8746C" w:rsidTr="007D443F">
        <w:trPr>
          <w:trHeight w:val="345"/>
        </w:trPr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4C994F2E" w14:textId="47FE43DE" w:rsidR="00235EF2" w:rsidRPr="00F77D73" w:rsidRDefault="00235EF2" w:rsidP="00235EF2">
            <w:pPr>
              <w:spacing w:line="360" w:lineRule="auto"/>
              <w:jc w:val="center"/>
            </w:pPr>
            <w:r w:rsidRPr="00AC06DC">
              <w:t>38</w:t>
            </w:r>
            <w:r w:rsidR="007D443F"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6E44E4" w14:textId="45BB8B93" w:rsidR="00235EF2" w:rsidRPr="00F77D73" w:rsidRDefault="00235EF2" w:rsidP="00235EF2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8CBC20" w14:textId="3A89693E" w:rsidR="00235EF2" w:rsidRDefault="00235EF2" w:rsidP="007D443F">
            <w:pPr>
              <w:tabs>
                <w:tab w:val="center" w:pos="1024"/>
              </w:tabs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0126FB40" w14:textId="619C69A3" w:rsidR="00235EF2" w:rsidRDefault="00235EF2" w:rsidP="00235EF2">
            <w:pPr>
              <w:tabs>
                <w:tab w:val="center" w:pos="1024"/>
              </w:tabs>
              <w:spacing w:line="360" w:lineRule="auto"/>
              <w:jc w:val="center"/>
            </w:pPr>
            <w:r>
              <w:t>2</w:t>
            </w:r>
            <w:r w:rsidR="00140E78">
              <w:t>.</w:t>
            </w:r>
            <w:r>
              <w:t>14</w:t>
            </w:r>
          </w:p>
        </w:tc>
      </w:tr>
      <w:tr w:rsidR="00235EF2" w14:paraId="520C897C" w14:textId="77777777" w:rsidTr="007D443F">
        <w:trPr>
          <w:trHeight w:val="375"/>
        </w:trPr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4DFA32BF" w14:textId="26C8D620" w:rsidR="00235EF2" w:rsidRPr="00AC06DC" w:rsidRDefault="00235EF2" w:rsidP="00235EF2">
            <w:pPr>
              <w:spacing w:line="360" w:lineRule="auto"/>
              <w:jc w:val="center"/>
            </w:pPr>
            <w:r w:rsidRPr="00AC06DC">
              <w:t>38</w:t>
            </w:r>
            <w:r w:rsidR="007D443F"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799C7C" w14:textId="65AE63E1" w:rsidR="00235EF2" w:rsidRPr="00F77D73" w:rsidRDefault="00235EF2" w:rsidP="00235EF2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750561" w14:textId="7B502560" w:rsidR="00235EF2" w:rsidRDefault="00235EF2" w:rsidP="007D443F">
            <w:pPr>
              <w:tabs>
                <w:tab w:val="center" w:pos="1024"/>
              </w:tabs>
              <w:spacing w:line="360" w:lineRule="auto"/>
              <w:jc w:val="center"/>
            </w:pPr>
            <w:r>
              <w:t>M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4A5C4D41" w14:textId="7501208C" w:rsidR="00235EF2" w:rsidRDefault="00235EF2" w:rsidP="00235EF2">
            <w:pPr>
              <w:tabs>
                <w:tab w:val="center" w:pos="1024"/>
              </w:tabs>
              <w:spacing w:line="360" w:lineRule="auto"/>
              <w:jc w:val="center"/>
            </w:pPr>
            <w:r>
              <w:t>1</w:t>
            </w:r>
            <w:r w:rsidR="00140E78">
              <w:t>.</w:t>
            </w:r>
            <w:r>
              <w:t>015</w:t>
            </w:r>
          </w:p>
        </w:tc>
      </w:tr>
      <w:tr w:rsidR="00235EF2" w14:paraId="723BCAB7" w14:textId="77777777" w:rsidTr="007D443F">
        <w:trPr>
          <w:trHeight w:val="429"/>
        </w:trPr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59984801" w14:textId="7A294EED" w:rsidR="00235EF2" w:rsidRPr="00AC06DC" w:rsidRDefault="00235EF2" w:rsidP="00235EF2">
            <w:pPr>
              <w:spacing w:line="360" w:lineRule="auto"/>
              <w:jc w:val="center"/>
            </w:pPr>
            <w:r w:rsidRPr="00AC06DC">
              <w:t>38</w:t>
            </w:r>
            <w:r w:rsidR="007D443F"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0F305F" w14:textId="5A0BBF9B" w:rsidR="00235EF2" w:rsidRPr="00F77D73" w:rsidRDefault="00235EF2" w:rsidP="00235EF2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BF7677" w14:textId="024844A7" w:rsidR="00235EF2" w:rsidRDefault="00235EF2" w:rsidP="007D443F">
            <w:pPr>
              <w:tabs>
                <w:tab w:val="center" w:pos="1024"/>
              </w:tabs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5B3097C8" w14:textId="133451AF" w:rsidR="00235EF2" w:rsidRDefault="00235EF2" w:rsidP="00235EF2">
            <w:pPr>
              <w:tabs>
                <w:tab w:val="center" w:pos="1024"/>
              </w:tabs>
              <w:spacing w:line="360" w:lineRule="auto"/>
              <w:jc w:val="center"/>
            </w:pPr>
            <w:r>
              <w:t>0</w:t>
            </w:r>
            <w:r w:rsidR="00140E78">
              <w:t>.</w:t>
            </w:r>
            <w:r>
              <w:t>755</w:t>
            </w:r>
          </w:p>
        </w:tc>
      </w:tr>
      <w:tr w:rsidR="00235EF2" w14:paraId="6766ADFB" w14:textId="6BDC8747" w:rsidTr="007D443F"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0E0B88F8" w14:textId="229C8B96" w:rsidR="00235EF2" w:rsidRDefault="00235EF2" w:rsidP="00235EF2">
            <w:pPr>
              <w:spacing w:line="360" w:lineRule="auto"/>
              <w:jc w:val="center"/>
            </w:pPr>
            <w:r>
              <w:t>38</w:t>
            </w:r>
            <w:r w:rsidR="007D443F"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A0EE02" w14:textId="31D7C4AF" w:rsidR="00235EF2" w:rsidRDefault="00235EF2" w:rsidP="00235EF2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925228" w14:textId="297E68D3" w:rsidR="00235EF2" w:rsidRDefault="00235EF2" w:rsidP="007D443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063EAC74" w14:textId="649A3B5D" w:rsidR="00235EF2" w:rsidRDefault="00235EF2" w:rsidP="00235EF2">
            <w:pPr>
              <w:spacing w:line="360" w:lineRule="auto"/>
              <w:jc w:val="center"/>
            </w:pPr>
            <w:r>
              <w:t>1</w:t>
            </w:r>
            <w:r w:rsidR="00140E78">
              <w:t>.</w:t>
            </w:r>
            <w:r>
              <w:t>25</w:t>
            </w:r>
          </w:p>
        </w:tc>
      </w:tr>
      <w:tr w:rsidR="00235EF2" w14:paraId="5DA96E20" w14:textId="7DA12CA8" w:rsidTr="007D443F">
        <w:trPr>
          <w:trHeight w:val="315"/>
        </w:trPr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5DEFBFD4" w14:textId="2A862B70" w:rsidR="00235EF2" w:rsidRDefault="00235EF2" w:rsidP="00235EF2">
            <w:pPr>
              <w:spacing w:line="360" w:lineRule="auto"/>
              <w:jc w:val="center"/>
            </w:pPr>
            <w:r>
              <w:t>45</w:t>
            </w:r>
            <w:r w:rsidR="007D443F"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900FF9" w14:textId="7012359B" w:rsidR="00235EF2" w:rsidRDefault="00235EF2" w:rsidP="00235EF2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9F0C58" w14:textId="71883C4C" w:rsidR="00235EF2" w:rsidRDefault="00235EF2" w:rsidP="007D443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2B3B1EAC" w14:textId="5073A03B" w:rsidR="00235EF2" w:rsidRDefault="00235EF2" w:rsidP="00235EF2">
            <w:pPr>
              <w:spacing w:line="360" w:lineRule="auto"/>
              <w:jc w:val="center"/>
            </w:pPr>
            <w:r>
              <w:t>0</w:t>
            </w:r>
            <w:r w:rsidR="00140E78">
              <w:t>.</w:t>
            </w:r>
            <w:r>
              <w:t>4</w:t>
            </w:r>
          </w:p>
        </w:tc>
      </w:tr>
      <w:tr w:rsidR="00235EF2" w14:paraId="3A3BE36C" w14:textId="77777777" w:rsidTr="007D443F">
        <w:trPr>
          <w:trHeight w:val="278"/>
        </w:trPr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1D3C1AA9" w14:textId="11A7251F" w:rsidR="00235EF2" w:rsidRDefault="00235EF2" w:rsidP="00235EF2">
            <w:pPr>
              <w:spacing w:line="360" w:lineRule="auto"/>
              <w:jc w:val="center"/>
            </w:pPr>
            <w:r>
              <w:t>45</w:t>
            </w:r>
            <w:r w:rsidR="007D443F"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D78011" w14:textId="609296C8" w:rsidR="00235EF2" w:rsidRDefault="00235EF2" w:rsidP="00235EF2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58C844" w14:textId="127E11B2" w:rsidR="00235EF2" w:rsidRDefault="00235EF2" w:rsidP="007D443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0407CC79" w14:textId="14B97E7D" w:rsidR="00235EF2" w:rsidRDefault="00235EF2" w:rsidP="00235EF2">
            <w:pPr>
              <w:spacing w:line="360" w:lineRule="auto"/>
              <w:jc w:val="center"/>
            </w:pPr>
            <w:r>
              <w:t>1</w:t>
            </w:r>
            <w:r w:rsidR="00140E78">
              <w:t>.</w:t>
            </w:r>
            <w:r>
              <w:t>52</w:t>
            </w:r>
          </w:p>
        </w:tc>
      </w:tr>
      <w:tr w:rsidR="00235EF2" w14:paraId="1FFC3C42" w14:textId="78A57F36" w:rsidTr="007D443F"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0DB9B727" w14:textId="643A38E9" w:rsidR="00235EF2" w:rsidRDefault="00235EF2" w:rsidP="00235EF2">
            <w:pPr>
              <w:spacing w:line="360" w:lineRule="auto"/>
              <w:jc w:val="center"/>
            </w:pPr>
            <w:r>
              <w:t>46</w:t>
            </w:r>
            <w:r w:rsidR="007D443F"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97C49B" w14:textId="4E8CBD52" w:rsidR="00235EF2" w:rsidRDefault="00235EF2" w:rsidP="00235EF2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B417A7" w14:textId="0979844D" w:rsidR="00235EF2" w:rsidRDefault="00235EF2" w:rsidP="007D443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000E355B" w14:textId="5BD6A045" w:rsidR="00235EF2" w:rsidRDefault="00235EF2" w:rsidP="00235EF2">
            <w:pPr>
              <w:spacing w:line="360" w:lineRule="auto"/>
              <w:jc w:val="center"/>
            </w:pPr>
            <w:r>
              <w:t>1</w:t>
            </w:r>
            <w:r w:rsidR="00140E78">
              <w:t>.</w:t>
            </w:r>
            <w:r>
              <w:t>58</w:t>
            </w:r>
          </w:p>
        </w:tc>
      </w:tr>
      <w:tr w:rsidR="00235EF2" w14:paraId="7DED216B" w14:textId="78A163F4" w:rsidTr="007D443F"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49B9172B" w14:textId="2C920D68" w:rsidR="00235EF2" w:rsidRDefault="00235EF2" w:rsidP="00235EF2">
            <w:pPr>
              <w:spacing w:line="360" w:lineRule="auto"/>
              <w:jc w:val="center"/>
            </w:pPr>
            <w:r>
              <w:t>47</w:t>
            </w:r>
            <w:r w:rsidR="007D443F">
              <w:t>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C043B6" w14:textId="0E1B46CE" w:rsidR="00235EF2" w:rsidRDefault="00235EF2" w:rsidP="00235EF2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BA9B85" w14:textId="15D53F03" w:rsidR="00235EF2" w:rsidRDefault="00235EF2" w:rsidP="007D443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6284903C" w14:textId="56454496" w:rsidR="00235EF2" w:rsidRDefault="00235EF2" w:rsidP="00235EF2">
            <w:pPr>
              <w:spacing w:line="360" w:lineRule="auto"/>
              <w:jc w:val="center"/>
            </w:pPr>
            <w:r>
              <w:t>1</w:t>
            </w:r>
            <w:r w:rsidR="00140E78">
              <w:t>.</w:t>
            </w:r>
            <w:r>
              <w:t>56</w:t>
            </w:r>
          </w:p>
        </w:tc>
      </w:tr>
      <w:tr w:rsidR="00235EF2" w14:paraId="3611E36C" w14:textId="45FE74DD" w:rsidTr="007D443F">
        <w:trPr>
          <w:trHeight w:val="345"/>
        </w:trPr>
        <w:tc>
          <w:tcPr>
            <w:tcW w:w="2685" w:type="dxa"/>
            <w:tcBorders>
              <w:top w:val="nil"/>
              <w:bottom w:val="nil"/>
              <w:right w:val="nil"/>
            </w:tcBorders>
          </w:tcPr>
          <w:p w14:paraId="3FB7BB08" w14:textId="481E8B84" w:rsidR="00235EF2" w:rsidRDefault="00235EF2" w:rsidP="00235EF2">
            <w:pPr>
              <w:spacing w:line="360" w:lineRule="auto"/>
              <w:jc w:val="center"/>
            </w:pPr>
            <w:r>
              <w:t>47</w:t>
            </w:r>
            <w:r w:rsidR="007D443F"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28ECDE" w14:textId="6085DC2F" w:rsidR="00235EF2" w:rsidRDefault="00235EF2" w:rsidP="00235EF2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8EF9CD" w14:textId="30DF230B" w:rsidR="00235EF2" w:rsidRDefault="00235EF2" w:rsidP="007D443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14:paraId="4DD6209F" w14:textId="528FE472" w:rsidR="00235EF2" w:rsidRDefault="00235EF2" w:rsidP="00235EF2">
            <w:pPr>
              <w:spacing w:line="360" w:lineRule="auto"/>
              <w:jc w:val="center"/>
            </w:pPr>
            <w:r>
              <w:t>1</w:t>
            </w:r>
            <w:r w:rsidR="00140E78">
              <w:t>.</w:t>
            </w:r>
            <w:r>
              <w:t>02</w:t>
            </w:r>
          </w:p>
        </w:tc>
      </w:tr>
      <w:tr w:rsidR="00235EF2" w14:paraId="06C18520" w14:textId="77777777" w:rsidTr="007D443F">
        <w:trPr>
          <w:trHeight w:val="465"/>
        </w:trPr>
        <w:tc>
          <w:tcPr>
            <w:tcW w:w="2685" w:type="dxa"/>
            <w:tcBorders>
              <w:top w:val="nil"/>
              <w:bottom w:val="single" w:sz="4" w:space="0" w:color="auto"/>
              <w:right w:val="nil"/>
            </w:tcBorders>
          </w:tcPr>
          <w:p w14:paraId="614DDF10" w14:textId="19BBA7B9" w:rsidR="00235EF2" w:rsidRDefault="00235EF2" w:rsidP="00235EF2">
            <w:pPr>
              <w:spacing w:line="360" w:lineRule="auto"/>
              <w:jc w:val="center"/>
            </w:pPr>
            <w:r>
              <w:t>47</w:t>
            </w:r>
            <w:r w:rsidR="007D443F"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355EA" w14:textId="26B32814" w:rsidR="00235EF2" w:rsidRDefault="00235EF2" w:rsidP="00235EF2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3911A" w14:textId="4CB6BF8C" w:rsidR="00235EF2" w:rsidRDefault="00235EF2" w:rsidP="007D443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</w:tcPr>
          <w:p w14:paraId="55D27AE5" w14:textId="1073A9A7" w:rsidR="00235EF2" w:rsidRDefault="00235EF2" w:rsidP="00235EF2">
            <w:pPr>
              <w:spacing w:line="360" w:lineRule="auto"/>
              <w:jc w:val="center"/>
            </w:pPr>
            <w:r>
              <w:t>0</w:t>
            </w:r>
            <w:r w:rsidR="00140E78">
              <w:t>.</w:t>
            </w:r>
            <w:r>
              <w:t>19</w:t>
            </w:r>
          </w:p>
        </w:tc>
      </w:tr>
    </w:tbl>
    <w:p w14:paraId="373C631F" w14:textId="77777777" w:rsidR="00235EF2" w:rsidRPr="00904AF6" w:rsidRDefault="00235EF2" w:rsidP="00235EF2">
      <w:pPr>
        <w:ind w:right="1133"/>
        <w:rPr>
          <w:rFonts w:ascii="Times New Roman" w:hAnsi="Times New Roman" w:cs="Times New Roman"/>
          <w:lang w:val="en-US"/>
        </w:rPr>
      </w:pPr>
      <w:bookmarkStart w:id="1" w:name="_Hlk95877285"/>
      <w:r w:rsidRPr="00904AF6">
        <w:rPr>
          <w:rFonts w:ascii="Times New Roman" w:hAnsi="Times New Roman" w:cs="Times New Roman"/>
          <w:lang w:val="en-US"/>
        </w:rPr>
        <w:t>*S-single, M-mesial, D-distal, ML-</w:t>
      </w:r>
      <w:r w:rsidRPr="00904AF6">
        <w:rPr>
          <w:rStyle w:val="jlqj4b"/>
          <w:rFonts w:ascii="Times New Roman" w:hAnsi="Times New Roman" w:cs="Times New Roman"/>
          <w:lang w:val="en-US"/>
        </w:rPr>
        <w:t>mesio-lingual</w:t>
      </w:r>
      <w:r w:rsidRPr="00904AF6">
        <w:rPr>
          <w:rFonts w:ascii="Times New Roman" w:hAnsi="Times New Roman" w:cs="Times New Roman"/>
          <w:lang w:val="en-US"/>
        </w:rPr>
        <w:t>, MB-</w:t>
      </w:r>
      <w:r w:rsidRPr="00904AF6">
        <w:rPr>
          <w:rStyle w:val="jlqj4b"/>
          <w:rFonts w:ascii="Times New Roman" w:hAnsi="Times New Roman" w:cs="Times New Roman"/>
          <w:lang w:val="en-US"/>
        </w:rPr>
        <w:t>mesio-buccal</w:t>
      </w:r>
      <w:r>
        <w:rPr>
          <w:rStyle w:val="jlqj4b"/>
          <w:rFonts w:ascii="Times New Roman" w:hAnsi="Times New Roman" w:cs="Times New Roman"/>
          <w:lang w:val="en-US"/>
        </w:rPr>
        <w:t>.</w:t>
      </w:r>
    </w:p>
    <w:bookmarkEnd w:id="1"/>
    <w:p w14:paraId="6FE9A81A" w14:textId="77777777" w:rsidR="008F5705" w:rsidRPr="00235EF2" w:rsidRDefault="008F5705">
      <w:pPr>
        <w:rPr>
          <w:lang w:val="en-US"/>
        </w:rPr>
      </w:pPr>
    </w:p>
    <w:sectPr w:rsidR="008F5705" w:rsidRPr="00235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7"/>
    <w:rsid w:val="00021EDD"/>
    <w:rsid w:val="00140E78"/>
    <w:rsid w:val="00227F31"/>
    <w:rsid w:val="00235EF2"/>
    <w:rsid w:val="002F3B48"/>
    <w:rsid w:val="003C26C3"/>
    <w:rsid w:val="003E3C4A"/>
    <w:rsid w:val="007B2BA9"/>
    <w:rsid w:val="007D443F"/>
    <w:rsid w:val="00812E3F"/>
    <w:rsid w:val="008F5705"/>
    <w:rsid w:val="00953D22"/>
    <w:rsid w:val="00A10245"/>
    <w:rsid w:val="00A13BEA"/>
    <w:rsid w:val="00AC06DC"/>
    <w:rsid w:val="00C806B2"/>
    <w:rsid w:val="00CB0FFC"/>
    <w:rsid w:val="00CB2D1D"/>
    <w:rsid w:val="00E12587"/>
    <w:rsid w:val="00E15797"/>
    <w:rsid w:val="00E2170E"/>
    <w:rsid w:val="00F77D73"/>
    <w:rsid w:val="00F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CAFA"/>
  <w15:chartTrackingRefBased/>
  <w15:docId w15:val="{6A7BE3D8-F724-43FB-82E2-28FA2E91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23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66E8-4713-483D-B269-9DE745A5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2021-12-11T03:11:00Z</dcterms:created>
  <dcterms:modified xsi:type="dcterms:W3CDTF">2022-02-23T13:38:00Z</dcterms:modified>
</cp:coreProperties>
</file>