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053" w:rsidRPr="00DF55FE" w:rsidRDefault="00FB4053" w:rsidP="00FB405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3</w:t>
      </w:r>
      <w:r w:rsidRPr="00DF55FE">
        <w:rPr>
          <w:rFonts w:ascii="Times New Roman" w:hAnsi="Times New Roman" w:cs="Times New Roman"/>
          <w:sz w:val="24"/>
          <w:szCs w:val="24"/>
          <w:lang w:val="en-US"/>
        </w:rPr>
        <w:t>. Analysis of the main cause of the late same-route revision, namely adjacent segment disease.</w:t>
      </w:r>
      <w:bookmarkStart w:id="0" w:name="_GoBack"/>
      <w:bookmarkEnd w:id="0"/>
    </w:p>
    <w:tbl>
      <w:tblPr>
        <w:tblStyle w:val="Zwykatabela2"/>
        <w:tblpPr w:leftFromText="141" w:rightFromText="141" w:vertAnchor="text" w:horzAnchor="page" w:tblpX="2243" w:tblpY="504"/>
        <w:tblW w:w="4928" w:type="dxa"/>
        <w:tblLook w:val="04A0" w:firstRow="1" w:lastRow="0" w:firstColumn="1" w:lastColumn="0" w:noHBand="0" w:noVBand="1"/>
      </w:tblPr>
      <w:tblGrid>
        <w:gridCol w:w="3509"/>
        <w:gridCol w:w="709"/>
        <w:gridCol w:w="710"/>
      </w:tblGrid>
      <w:tr w:rsidR="00285BA3" w:rsidRPr="00DF55FE" w:rsidTr="00DC43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285BA3" w:rsidRPr="00DF55FE" w:rsidRDefault="00285BA3" w:rsidP="00DC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Adjacent segment disease</w:t>
            </w: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285BA3" w:rsidRPr="00DF55FE" w:rsidRDefault="00285BA3" w:rsidP="00DC43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</w:t>
            </w:r>
          </w:p>
        </w:tc>
        <w:tc>
          <w:tcPr>
            <w:tcW w:w="710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285BA3" w:rsidRPr="00DF55FE" w:rsidRDefault="00285BA3" w:rsidP="00DC43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%</w:t>
            </w:r>
          </w:p>
        </w:tc>
      </w:tr>
      <w:tr w:rsidR="00285BA3" w:rsidRPr="00DF55FE" w:rsidTr="00DC4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tcBorders>
              <w:left w:val="nil"/>
              <w:bottom w:val="nil"/>
              <w:right w:val="nil"/>
            </w:tcBorders>
            <w:hideMark/>
          </w:tcPr>
          <w:p w:rsidR="00285BA3" w:rsidRPr="00DF55FE" w:rsidRDefault="00285BA3" w:rsidP="00DC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  <w:t>Proximal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hideMark/>
          </w:tcPr>
          <w:p w:rsidR="00285BA3" w:rsidRPr="00DF55FE" w:rsidRDefault="00285BA3" w:rsidP="00DC43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</w:t>
            </w: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hideMark/>
          </w:tcPr>
          <w:p w:rsidR="00285BA3" w:rsidRPr="00DF55FE" w:rsidRDefault="00285BA3" w:rsidP="00DC43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56</w:t>
            </w:r>
          </w:p>
        </w:tc>
      </w:tr>
      <w:tr w:rsidR="00285BA3" w:rsidRPr="00DF55FE" w:rsidTr="00DC43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BA3" w:rsidRPr="00DF55FE" w:rsidRDefault="00285BA3" w:rsidP="00DC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  <w:t>Distal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BA3" w:rsidRPr="00DF55FE" w:rsidRDefault="00285BA3" w:rsidP="00DC43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BA3" w:rsidRPr="00DF55FE" w:rsidRDefault="00285BA3" w:rsidP="00DC43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36</w:t>
            </w:r>
          </w:p>
        </w:tc>
      </w:tr>
      <w:tr w:rsidR="00285BA3" w:rsidRPr="00DF55FE" w:rsidTr="00DC4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BA3" w:rsidRPr="00DF55FE" w:rsidRDefault="00285BA3" w:rsidP="00DC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  <w:t>Both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BA3" w:rsidRPr="00DF55FE" w:rsidRDefault="00285BA3" w:rsidP="00DC43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BA3" w:rsidRPr="00DF55FE" w:rsidRDefault="00285BA3" w:rsidP="00DC43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</w:tr>
      <w:tr w:rsidR="00285BA3" w:rsidRPr="00DF55FE" w:rsidTr="00DC43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BA3" w:rsidRPr="00DF55FE" w:rsidRDefault="00285BA3" w:rsidP="00DC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Initial stabilization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85BA3" w:rsidRPr="00DF55FE" w:rsidRDefault="00285BA3" w:rsidP="00DC43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285BA3" w:rsidRPr="00DF55FE" w:rsidRDefault="00285BA3" w:rsidP="00DC43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</w:p>
        </w:tc>
      </w:tr>
      <w:tr w:rsidR="00285BA3" w:rsidRPr="00DF55FE" w:rsidTr="00DC4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tcBorders>
              <w:left w:val="nil"/>
              <w:bottom w:val="nil"/>
              <w:right w:val="nil"/>
            </w:tcBorders>
            <w:hideMark/>
          </w:tcPr>
          <w:p w:rsidR="00285BA3" w:rsidRPr="00DF55FE" w:rsidRDefault="00285BA3" w:rsidP="00DC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  <w:t>Single-level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hideMark/>
          </w:tcPr>
          <w:p w:rsidR="00285BA3" w:rsidRPr="00DF55FE" w:rsidRDefault="00285BA3" w:rsidP="00DC43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</w:t>
            </w: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hideMark/>
          </w:tcPr>
          <w:p w:rsidR="00285BA3" w:rsidRPr="00DF55FE" w:rsidRDefault="00285BA3" w:rsidP="00DC43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52</w:t>
            </w:r>
          </w:p>
        </w:tc>
      </w:tr>
      <w:tr w:rsidR="00285BA3" w:rsidRPr="00DF55FE" w:rsidTr="00DC43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BA3" w:rsidRPr="00DF55FE" w:rsidRDefault="00285BA3" w:rsidP="00DC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  <w:t>Two-level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BA3" w:rsidRPr="00DF55FE" w:rsidRDefault="00285BA3" w:rsidP="00DC43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BA3" w:rsidRPr="00DF55FE" w:rsidRDefault="00285BA3" w:rsidP="00DC43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44</w:t>
            </w:r>
          </w:p>
        </w:tc>
      </w:tr>
      <w:tr w:rsidR="00285BA3" w:rsidRPr="00DF55FE" w:rsidTr="00DC4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BA3" w:rsidRPr="00DF55FE" w:rsidRDefault="00285BA3" w:rsidP="00DC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  <w:t>Three-level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BA3" w:rsidRPr="00DF55FE" w:rsidRDefault="00285BA3" w:rsidP="00DC43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BA3" w:rsidRPr="00DF55FE" w:rsidRDefault="00285BA3" w:rsidP="00DC43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285BA3" w:rsidRPr="00DF55FE" w:rsidTr="00DC43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BA3" w:rsidRPr="00DF55FE" w:rsidRDefault="00285BA3" w:rsidP="00DC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Restabilization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85BA3" w:rsidRPr="00DF55FE" w:rsidRDefault="00285BA3" w:rsidP="00DC43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285BA3" w:rsidRPr="00DF55FE" w:rsidRDefault="00285BA3" w:rsidP="00DC43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85BA3" w:rsidRPr="00DF55FE" w:rsidTr="00DC4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tcBorders>
              <w:left w:val="nil"/>
              <w:bottom w:val="nil"/>
              <w:right w:val="nil"/>
            </w:tcBorders>
            <w:hideMark/>
          </w:tcPr>
          <w:p w:rsidR="00285BA3" w:rsidRPr="00DF55FE" w:rsidRDefault="00285BA3" w:rsidP="00DC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  <w:t>Elongated by one level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hideMark/>
          </w:tcPr>
          <w:p w:rsidR="00285BA3" w:rsidRPr="00DF55FE" w:rsidRDefault="00285BA3" w:rsidP="00DC43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</w:t>
            </w: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hideMark/>
          </w:tcPr>
          <w:p w:rsidR="00285BA3" w:rsidRPr="00DF55FE" w:rsidRDefault="00285BA3" w:rsidP="00DC43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88</w:t>
            </w:r>
          </w:p>
        </w:tc>
      </w:tr>
      <w:tr w:rsidR="00285BA3" w:rsidRPr="00DF55FE" w:rsidTr="00DC43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BA3" w:rsidRPr="00DF55FE" w:rsidRDefault="00285BA3" w:rsidP="00DC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  <w:t>Elongated by two levels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BA3" w:rsidRPr="00DF55FE" w:rsidRDefault="00285BA3" w:rsidP="00DC43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BA3" w:rsidRPr="00DF55FE" w:rsidRDefault="00285BA3" w:rsidP="00DC43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</w:t>
            </w:r>
          </w:p>
        </w:tc>
      </w:tr>
    </w:tbl>
    <w:p w:rsidR="00285BA3" w:rsidRPr="00DF55FE" w:rsidRDefault="00285BA3" w:rsidP="00285BA3">
      <w:pPr>
        <w:rPr>
          <w:rFonts w:ascii="Times New Roman" w:hAnsi="Times New Roman" w:cs="Times New Roman"/>
          <w:sz w:val="24"/>
          <w:szCs w:val="24"/>
        </w:rPr>
      </w:pPr>
    </w:p>
    <w:p w:rsidR="00285BA3" w:rsidRPr="00DF55FE" w:rsidRDefault="00285BA3" w:rsidP="00285BA3">
      <w:pPr>
        <w:rPr>
          <w:rFonts w:ascii="Times New Roman" w:hAnsi="Times New Roman" w:cs="Times New Roman"/>
          <w:sz w:val="24"/>
          <w:szCs w:val="24"/>
        </w:rPr>
      </w:pPr>
    </w:p>
    <w:p w:rsidR="00285BA3" w:rsidRPr="00DF55FE" w:rsidRDefault="00285BA3" w:rsidP="00285BA3">
      <w:pPr>
        <w:rPr>
          <w:rFonts w:ascii="Times New Roman" w:hAnsi="Times New Roman" w:cs="Times New Roman"/>
          <w:sz w:val="24"/>
          <w:szCs w:val="24"/>
        </w:rPr>
      </w:pPr>
    </w:p>
    <w:p w:rsidR="00285BA3" w:rsidRPr="00DF55FE" w:rsidRDefault="00285BA3" w:rsidP="00285BA3">
      <w:pPr>
        <w:rPr>
          <w:rFonts w:ascii="Times New Roman" w:hAnsi="Times New Roman" w:cs="Times New Roman"/>
          <w:sz w:val="24"/>
          <w:szCs w:val="24"/>
        </w:rPr>
      </w:pPr>
    </w:p>
    <w:p w:rsidR="00285BA3" w:rsidRPr="00DF55FE" w:rsidRDefault="00285BA3" w:rsidP="00285BA3">
      <w:pPr>
        <w:rPr>
          <w:rFonts w:ascii="Times New Roman" w:hAnsi="Times New Roman" w:cs="Times New Roman"/>
          <w:sz w:val="24"/>
          <w:szCs w:val="24"/>
        </w:rPr>
      </w:pPr>
    </w:p>
    <w:p w:rsidR="00285BA3" w:rsidRPr="00DF55FE" w:rsidRDefault="00285BA3" w:rsidP="00285BA3">
      <w:pPr>
        <w:rPr>
          <w:rFonts w:ascii="Times New Roman" w:hAnsi="Times New Roman" w:cs="Times New Roman"/>
          <w:sz w:val="24"/>
          <w:szCs w:val="24"/>
        </w:rPr>
      </w:pPr>
    </w:p>
    <w:p w:rsidR="00285BA3" w:rsidRPr="00DF55FE" w:rsidRDefault="00285BA3" w:rsidP="00285BA3">
      <w:pPr>
        <w:rPr>
          <w:rFonts w:ascii="Times New Roman" w:hAnsi="Times New Roman" w:cs="Times New Roman"/>
          <w:sz w:val="24"/>
          <w:szCs w:val="24"/>
        </w:rPr>
      </w:pPr>
    </w:p>
    <w:p w:rsidR="00285BA3" w:rsidRPr="00DF55FE" w:rsidRDefault="00285BA3" w:rsidP="00285BA3">
      <w:pPr>
        <w:rPr>
          <w:rFonts w:ascii="Times New Roman" w:hAnsi="Times New Roman" w:cs="Times New Roman"/>
          <w:sz w:val="24"/>
          <w:szCs w:val="24"/>
        </w:rPr>
      </w:pPr>
    </w:p>
    <w:p w:rsidR="00285BA3" w:rsidRPr="00DF55FE" w:rsidRDefault="00285BA3" w:rsidP="00285BA3">
      <w:pPr>
        <w:rPr>
          <w:rFonts w:ascii="Times New Roman" w:hAnsi="Times New Roman" w:cs="Times New Roman"/>
          <w:sz w:val="24"/>
          <w:szCs w:val="24"/>
        </w:rPr>
      </w:pPr>
    </w:p>
    <w:p w:rsidR="00472409" w:rsidRDefault="00472409"/>
    <w:sectPr w:rsidR="00472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A3"/>
    <w:rsid w:val="00285BA3"/>
    <w:rsid w:val="002C6857"/>
    <w:rsid w:val="00472409"/>
    <w:rsid w:val="00E474DD"/>
    <w:rsid w:val="00FB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B3C4"/>
  <w15:chartTrackingRefBased/>
  <w15:docId w15:val="{5C437DC8-1104-4CAC-8E41-90B1563A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5B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Zwykatabela2">
    <w:name w:val="Plain Table 2"/>
    <w:basedOn w:val="Standardowy"/>
    <w:uiPriority w:val="42"/>
    <w:rsid w:val="00285BA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FB405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291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Pala</dc:creator>
  <cp:keywords/>
  <dc:description/>
  <cp:lastModifiedBy>Bartek Pala</cp:lastModifiedBy>
  <cp:revision>4</cp:revision>
  <dcterms:created xsi:type="dcterms:W3CDTF">2020-08-22T18:40:00Z</dcterms:created>
  <dcterms:modified xsi:type="dcterms:W3CDTF">2020-08-22T18:54:00Z</dcterms:modified>
</cp:coreProperties>
</file>