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BAD4" w14:textId="54BEF269" w:rsidR="00C9417C" w:rsidRPr="00112D81" w:rsidRDefault="00112D81">
      <w:pPr>
        <w:rPr>
          <w:rFonts w:ascii="Times New Roman" w:hAnsi="Times New Roman" w:cs="Times New Roman"/>
          <w:sz w:val="24"/>
          <w:szCs w:val="24"/>
        </w:rPr>
      </w:pPr>
      <w:r w:rsidRPr="00112D81">
        <w:rPr>
          <w:rFonts w:ascii="Times New Roman" w:hAnsi="Times New Roman" w:cs="Times New Roman"/>
          <w:sz w:val="24"/>
          <w:szCs w:val="24"/>
        </w:rPr>
        <w:t>Table 1 Comparison of the physicochemical characteristics of ropivacaine and bupivacaine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4BD6" w:rsidRPr="00112D81" w14:paraId="6AB263AB" w14:textId="77777777" w:rsidTr="00E54BD6">
        <w:tc>
          <w:tcPr>
            <w:tcW w:w="2265" w:type="dxa"/>
          </w:tcPr>
          <w:p w14:paraId="4BDBC572" w14:textId="2A7FA4D8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Feature</w:t>
            </w:r>
          </w:p>
        </w:tc>
        <w:tc>
          <w:tcPr>
            <w:tcW w:w="2265" w:type="dxa"/>
          </w:tcPr>
          <w:p w14:paraId="493285B9" w14:textId="3ABFE197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Ropivacaine</w:t>
            </w:r>
          </w:p>
        </w:tc>
        <w:tc>
          <w:tcPr>
            <w:tcW w:w="2266" w:type="dxa"/>
          </w:tcPr>
          <w:p w14:paraId="3240E5D8" w14:textId="24030640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Bupivacaine</w:t>
            </w:r>
          </w:p>
        </w:tc>
        <w:tc>
          <w:tcPr>
            <w:tcW w:w="2266" w:type="dxa"/>
          </w:tcPr>
          <w:p w14:paraId="7EBE6EED" w14:textId="0BED0282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Practical impact </w:t>
            </w:r>
          </w:p>
        </w:tc>
      </w:tr>
      <w:tr w:rsidR="00E54BD6" w:rsidRPr="00112D81" w14:paraId="3B3C1DEB" w14:textId="77777777" w:rsidTr="00E54BD6">
        <w:tc>
          <w:tcPr>
            <w:tcW w:w="2265" w:type="dxa"/>
          </w:tcPr>
          <w:p w14:paraId="4D344042" w14:textId="138E1EE4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Molecular weight (MW)</w:t>
            </w:r>
          </w:p>
        </w:tc>
        <w:tc>
          <w:tcPr>
            <w:tcW w:w="2265" w:type="dxa"/>
          </w:tcPr>
          <w:p w14:paraId="6891F3EC" w14:textId="3DC8E60A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266" w:type="dxa"/>
          </w:tcPr>
          <w:p w14:paraId="42479DAB" w14:textId="39DC1260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266" w:type="dxa"/>
          </w:tcPr>
          <w:p w14:paraId="50788967" w14:textId="2565420D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MW of both agents is relatively high – slow diffusion of their molecules through membranes </w:t>
            </w:r>
          </w:p>
        </w:tc>
      </w:tr>
      <w:tr w:rsidR="00E54BD6" w:rsidRPr="00112D81" w14:paraId="01BBA3EB" w14:textId="77777777" w:rsidTr="00E54BD6">
        <w:tc>
          <w:tcPr>
            <w:tcW w:w="2265" w:type="dxa"/>
          </w:tcPr>
          <w:p w14:paraId="58A694C6" w14:textId="426F94C7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pKa</w:t>
            </w:r>
            <w:proofErr w:type="spellEnd"/>
          </w:p>
        </w:tc>
        <w:tc>
          <w:tcPr>
            <w:tcW w:w="2265" w:type="dxa"/>
          </w:tcPr>
          <w:p w14:paraId="09A6613A" w14:textId="4EA08567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66" w:type="dxa"/>
          </w:tcPr>
          <w:p w14:paraId="4EEC93C2" w14:textId="5D72C2F3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66" w:type="dxa"/>
          </w:tcPr>
          <w:p w14:paraId="64ED6153" w14:textId="4DA1E2A5" w:rsidR="00E54BD6" w:rsidRPr="00112D81" w:rsidRDefault="002A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Usually l</w:t>
            </w:r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onger latency period in comparison with agents having lower </w:t>
            </w:r>
            <w:proofErr w:type="spellStart"/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>pKa</w:t>
            </w:r>
            <w:proofErr w:type="spellEnd"/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 value. The </w:t>
            </w:r>
            <w:proofErr w:type="spellStart"/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>pKa</w:t>
            </w:r>
            <w:proofErr w:type="spellEnd"/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 value however is not only factor with the impact on the length of latency period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77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see remarks in rows: “Partition coefficient” and “pH of the formulations”)</w:t>
            </w:r>
          </w:p>
        </w:tc>
      </w:tr>
      <w:tr w:rsidR="00E54BD6" w:rsidRPr="00112D81" w14:paraId="5EA368D0" w14:textId="77777777" w:rsidTr="00E54BD6">
        <w:tc>
          <w:tcPr>
            <w:tcW w:w="2265" w:type="dxa"/>
          </w:tcPr>
          <w:p w14:paraId="2D551ACF" w14:textId="09BB6CAF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Plasma protein binding</w:t>
            </w:r>
          </w:p>
        </w:tc>
        <w:tc>
          <w:tcPr>
            <w:tcW w:w="2265" w:type="dxa"/>
          </w:tcPr>
          <w:p w14:paraId="34F23671" w14:textId="4DF3E37E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2266" w:type="dxa"/>
          </w:tcPr>
          <w:p w14:paraId="4B1F4C37" w14:textId="4C9E38FF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266" w:type="dxa"/>
          </w:tcPr>
          <w:p w14:paraId="7357A322" w14:textId="4BCC91DF" w:rsidR="00E54BD6" w:rsidRPr="00112D81" w:rsidRDefault="00CE69AC" w:rsidP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 an</w:t>
            </w:r>
            <w:r w:rsidR="00DF24F0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 unbound drug can cross the </w:t>
            </w:r>
            <w:r w:rsidRPr="00CE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membranes</w:t>
            </w:r>
            <w:r w:rsidR="0098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Pr="00CE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sodium channels are composed of protein subunits </w:t>
            </w:r>
            <w:r w:rsidRPr="00CE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therefore,</w:t>
            </w:r>
            <w:r w:rsidR="00DF24F0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</w:t>
            </w:r>
            <w:r w:rsidR="00DF24F0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 protein </w:t>
            </w:r>
            <w:r w:rsidRPr="00CE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binding values</w:t>
            </w:r>
            <w:r w:rsidR="00DF24F0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EB9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4F0" w:rsidRPr="00112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4BD6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ong duration of action and </w:t>
            </w:r>
            <w:r w:rsidRPr="00CE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  <w:p w14:paraId="0ABBB88B" w14:textId="6F8B9C5E" w:rsidR="00E54BD6" w:rsidRPr="00112D81" w:rsidRDefault="00E54BD6" w:rsidP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bioavailability of both agents</w:t>
            </w:r>
          </w:p>
        </w:tc>
      </w:tr>
      <w:tr w:rsidR="00E54BD6" w:rsidRPr="00112D81" w14:paraId="51C2BFDA" w14:textId="77777777" w:rsidTr="00E54BD6">
        <w:tc>
          <w:tcPr>
            <w:tcW w:w="2265" w:type="dxa"/>
          </w:tcPr>
          <w:p w14:paraId="350A18D8" w14:textId="676BD966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Partition coefficient (N-heptane/buffer)</w:t>
            </w:r>
          </w:p>
        </w:tc>
        <w:tc>
          <w:tcPr>
            <w:tcW w:w="2265" w:type="dxa"/>
          </w:tcPr>
          <w:p w14:paraId="5F67E870" w14:textId="233FF47F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266" w:type="dxa"/>
          </w:tcPr>
          <w:p w14:paraId="304D05F4" w14:textId="4C70F2D6" w:rsidR="00E54BD6" w:rsidRPr="00112D81" w:rsidRDefault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6" w:type="dxa"/>
          </w:tcPr>
          <w:p w14:paraId="15EA1F62" w14:textId="6B6DFAF3" w:rsidR="00E54BD6" w:rsidRPr="00112D81" w:rsidRDefault="00F075C4" w:rsidP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Ropivacaine is less lipophilic than bupivacaine – the toxicity and potency are lower, but </w:t>
            </w:r>
            <w:r w:rsidR="00963DBA" w:rsidRPr="00112D81">
              <w:rPr>
                <w:rFonts w:ascii="Times New Roman" w:hAnsi="Times New Roman" w:cs="Times New Roman"/>
                <w:sz w:val="24"/>
                <w:szCs w:val="24"/>
              </w:rPr>
              <w:t>so does the</w:t>
            </w: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 efficacy after topical administration</w:t>
            </w:r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>. Lower lipophilicity</w:t>
            </w:r>
            <w:r w:rsidR="00DB1E2A">
              <w:rPr>
                <w:rFonts w:ascii="Times New Roman" w:hAnsi="Times New Roman" w:cs="Times New Roman"/>
                <w:sz w:val="24"/>
                <w:szCs w:val="24"/>
              </w:rPr>
              <w:t xml:space="preserve"> of ropivacaine</w:t>
            </w:r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 shortens the length of latency period </w:t>
            </w:r>
            <w:r w:rsidR="00DB1E2A">
              <w:rPr>
                <w:rFonts w:ascii="Times New Roman" w:hAnsi="Times New Roman" w:cs="Times New Roman"/>
                <w:sz w:val="24"/>
                <w:szCs w:val="24"/>
              </w:rPr>
              <w:t xml:space="preserve">in comparison with bupivacaine </w:t>
            </w:r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– the amount of </w:t>
            </w:r>
            <w:r w:rsidR="00DB1E2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t>drug binding to extra-</w:t>
            </w:r>
            <w:r w:rsidR="005E1B7F" w:rsidRPr="00112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neural tissues is lower.</w:t>
            </w:r>
          </w:p>
        </w:tc>
      </w:tr>
      <w:tr w:rsidR="00DF24F0" w:rsidRPr="00112D81" w14:paraId="699DA0C3" w14:textId="77777777" w:rsidTr="00E54BD6">
        <w:tc>
          <w:tcPr>
            <w:tcW w:w="2265" w:type="dxa"/>
          </w:tcPr>
          <w:p w14:paraId="72F929CF" w14:textId="1A584E99" w:rsidR="00DF24F0" w:rsidRPr="00112D81" w:rsidRDefault="00DF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Toxic plasma concentration</w:t>
            </w:r>
          </w:p>
        </w:tc>
        <w:tc>
          <w:tcPr>
            <w:tcW w:w="2265" w:type="dxa"/>
          </w:tcPr>
          <w:p w14:paraId="5BC5CF0D" w14:textId="00BF7E13" w:rsidR="00DF24F0" w:rsidRPr="00112D81" w:rsidRDefault="00DF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&gt;4 </w:t>
            </w:r>
            <w:proofErr w:type="spellStart"/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</w:p>
        </w:tc>
        <w:tc>
          <w:tcPr>
            <w:tcW w:w="2266" w:type="dxa"/>
          </w:tcPr>
          <w:p w14:paraId="4EA51DD5" w14:textId="6045E7B7" w:rsidR="00DF24F0" w:rsidRPr="00112D81" w:rsidRDefault="00DF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 xml:space="preserve">&gt;1.5 </w:t>
            </w:r>
            <w:proofErr w:type="spellStart"/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</w:p>
        </w:tc>
        <w:tc>
          <w:tcPr>
            <w:tcW w:w="2266" w:type="dxa"/>
          </w:tcPr>
          <w:p w14:paraId="2F7654BD" w14:textId="68CFBA58" w:rsidR="00DF24F0" w:rsidRPr="00112D81" w:rsidRDefault="00DF24F0" w:rsidP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81">
              <w:rPr>
                <w:rFonts w:ascii="Times New Roman" w:hAnsi="Times New Roman" w:cs="Times New Roman"/>
                <w:sz w:val="24"/>
                <w:szCs w:val="24"/>
              </w:rPr>
              <w:t>Ropivacaine is less toxic than bupivacaine</w:t>
            </w:r>
          </w:p>
        </w:tc>
      </w:tr>
      <w:tr w:rsidR="00D63A4C" w:rsidRPr="00112D81" w14:paraId="0C70304E" w14:textId="77777777" w:rsidTr="00E54BD6">
        <w:tc>
          <w:tcPr>
            <w:tcW w:w="2265" w:type="dxa"/>
          </w:tcPr>
          <w:p w14:paraId="78455B6A" w14:textId="3564D55C" w:rsidR="00D63A4C" w:rsidRPr="00112D81" w:rsidRDefault="00D6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 of the formulations</w:t>
            </w:r>
          </w:p>
        </w:tc>
        <w:tc>
          <w:tcPr>
            <w:tcW w:w="2265" w:type="dxa"/>
          </w:tcPr>
          <w:p w14:paraId="17D0F04A" w14:textId="0C941496" w:rsidR="00D63A4C" w:rsidRPr="00112D81" w:rsidRDefault="00C2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About </w:t>
            </w:r>
            <w:r w:rsidR="00D63A4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266" w:type="dxa"/>
          </w:tcPr>
          <w:p w14:paraId="459F073F" w14:textId="496BE3AD" w:rsidR="00D63A4C" w:rsidRPr="00112D81" w:rsidRDefault="00C2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About </w:t>
            </w:r>
            <w:r w:rsidR="00D63A4C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2266" w:type="dxa"/>
          </w:tcPr>
          <w:p w14:paraId="00E5D6DB" w14:textId="50255D45" w:rsidR="00D63A4C" w:rsidRPr="00112D81" w:rsidRDefault="00D63A4C" w:rsidP="00E5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less acidic character of ropivacaine formulations contributes to less pronounced pain and discomfort during the solution administration</w:t>
            </w:r>
            <w:r w:rsidR="00CD456F">
              <w:rPr>
                <w:rFonts w:ascii="Times New Roman" w:hAnsi="Times New Roman" w:cs="Times New Roman"/>
                <w:sz w:val="24"/>
                <w:szCs w:val="24"/>
              </w:rPr>
              <w:t>, also higher pH value brings higher concentration of un-ionised form of the drug</w:t>
            </w:r>
            <w:r w:rsidR="00982EB9">
              <w:rPr>
                <w:rFonts w:ascii="Times New Roman" w:hAnsi="Times New Roman" w:cs="Times New Roman"/>
                <w:sz w:val="24"/>
                <w:szCs w:val="24"/>
              </w:rPr>
              <w:t xml:space="preserve"> redounding to faster onset of action </w:t>
            </w:r>
          </w:p>
        </w:tc>
      </w:tr>
    </w:tbl>
    <w:p w14:paraId="7A158D9F" w14:textId="729A5763" w:rsidR="00E54BD6" w:rsidRPr="00067331" w:rsidRDefault="0006733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67331">
        <w:rPr>
          <w:rFonts w:ascii="Times New Roman" w:hAnsi="Times New Roman" w:cs="Times New Roman"/>
          <w:i/>
          <w:iCs/>
          <w:sz w:val="24"/>
          <w:szCs w:val="24"/>
        </w:rPr>
        <w:t xml:space="preserve">MW – molecular weight; </w:t>
      </w:r>
      <w:proofErr w:type="spellStart"/>
      <w:r w:rsidRPr="00067331">
        <w:rPr>
          <w:rFonts w:ascii="Times New Roman" w:hAnsi="Times New Roman" w:cs="Times New Roman"/>
          <w:i/>
          <w:iCs/>
          <w:sz w:val="24"/>
          <w:szCs w:val="24"/>
        </w:rPr>
        <w:t>pKa</w:t>
      </w:r>
      <w:proofErr w:type="spellEnd"/>
      <w:r w:rsidRPr="00067331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067331">
        <w:rPr>
          <w:rFonts w:ascii="Times New Roman" w:hAnsi="Times New Roman" w:cs="Times New Roman"/>
          <w:i/>
          <w:iCs/>
          <w:sz w:val="24"/>
          <w:szCs w:val="24"/>
        </w:rPr>
        <w:t>dissociation constant</w:t>
      </w:r>
    </w:p>
    <w:sectPr w:rsidR="00E54BD6" w:rsidRPr="00067331" w:rsidSect="00E6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6"/>
    <w:rsid w:val="00067331"/>
    <w:rsid w:val="000D3C68"/>
    <w:rsid w:val="00112D81"/>
    <w:rsid w:val="00241B48"/>
    <w:rsid w:val="002A77E9"/>
    <w:rsid w:val="00306680"/>
    <w:rsid w:val="00370719"/>
    <w:rsid w:val="005E1B7F"/>
    <w:rsid w:val="006449DB"/>
    <w:rsid w:val="00647329"/>
    <w:rsid w:val="00686C6D"/>
    <w:rsid w:val="00963DBA"/>
    <w:rsid w:val="00982EB9"/>
    <w:rsid w:val="00B472ED"/>
    <w:rsid w:val="00B71EE9"/>
    <w:rsid w:val="00C225F0"/>
    <w:rsid w:val="00C9417C"/>
    <w:rsid w:val="00C9472B"/>
    <w:rsid w:val="00CD456F"/>
    <w:rsid w:val="00CE69AC"/>
    <w:rsid w:val="00D63A4C"/>
    <w:rsid w:val="00DB1E2A"/>
    <w:rsid w:val="00DF24F0"/>
    <w:rsid w:val="00E27FA1"/>
    <w:rsid w:val="00E35046"/>
    <w:rsid w:val="00E54BD6"/>
    <w:rsid w:val="00E620E6"/>
    <w:rsid w:val="00F075C4"/>
    <w:rsid w:val="00F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E99E"/>
  <w15:chartTrackingRefBased/>
  <w15:docId w15:val="{415F79A4-B9A5-4B94-9096-2E19F996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EA86C9-B822-4EDA-9775-32A7213EE12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61b97ee40023beb034f119c9731ad290&quot;:&quot;Only an&quot;,&quot;8a4e45fc7f813c3430e025ea294edab1&quot;:&quot;membranes; therefore,&quot;,&quot;972f13a1f912be40dcd7977661487573&quot;:&quot;high&quot;,&quot;5f2fe0e0f68e45cc49d9851d0456a674&quot;:&quot;binding values&quot;,&quot;095100bca34995e0c6a9aea6f1dd7d32&quot;:&quot;indications&quot;,&quot;9cf9e321958e1582d25a7b57ddd3f9c4&quot;:&quot;lower.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Pasternak</dc:creator>
  <cp:keywords/>
  <dc:description/>
  <cp:lastModifiedBy>Marcin Pasternak</cp:lastModifiedBy>
  <cp:revision>14</cp:revision>
  <dcterms:created xsi:type="dcterms:W3CDTF">2024-02-24T13:51:00Z</dcterms:created>
  <dcterms:modified xsi:type="dcterms:W3CDTF">2024-03-30T14:53:00Z</dcterms:modified>
</cp:coreProperties>
</file>