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1. Scales used in the diagnostics of frailty syndrome.</w:t>
      </w:r>
    </w:p>
    <w:tbl>
      <w:tblPr>
        <w:tblStyle w:val="Table1"/>
        <w:tblW w:w="8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85"/>
        <w:gridCol w:w="2985"/>
        <w:gridCol w:w="2985"/>
        <w:tblGridChange w:id="0">
          <w:tblGrid>
            <w:gridCol w:w="2985"/>
            <w:gridCol w:w="2985"/>
            <w:gridCol w:w="2985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Scale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Components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Interpretation</w:t>
            </w:r>
          </w:p>
        </w:tc>
      </w:tr>
      <w:tr>
        <w:trPr>
          <w:cantSplit w:val="0"/>
          <w:trHeight w:val="43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Edmonton Frail Scale (EFS)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social support</w:t>
            </w:r>
          </w:p>
          <w:p w:rsidR="00000000" w:rsidDel="00000000" w:rsidP="00000000" w:rsidRDefault="00000000" w:rsidRPr="00000000" w14:paraId="00000007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cognitive disorders</w:t>
            </w:r>
          </w:p>
          <w:p w:rsidR="00000000" w:rsidDel="00000000" w:rsidP="00000000" w:rsidRDefault="00000000" w:rsidRPr="00000000" w14:paraId="00000008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health behaviours</w:t>
            </w:r>
          </w:p>
          <w:p w:rsidR="00000000" w:rsidDel="00000000" w:rsidP="00000000" w:rsidRDefault="00000000" w:rsidRPr="00000000" w14:paraId="00000009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medications used</w:t>
            </w:r>
          </w:p>
          <w:p w:rsidR="00000000" w:rsidDel="00000000" w:rsidP="00000000" w:rsidRDefault="00000000" w:rsidRPr="00000000" w14:paraId="0000000A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nutrition</w:t>
            </w:r>
          </w:p>
          <w:p w:rsidR="00000000" w:rsidDel="00000000" w:rsidP="00000000" w:rsidRDefault="00000000" w:rsidRPr="00000000" w14:paraId="0000000B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mental state</w:t>
            </w:r>
          </w:p>
          <w:p w:rsidR="00000000" w:rsidDel="00000000" w:rsidP="00000000" w:rsidRDefault="00000000" w:rsidRPr="00000000" w14:paraId="0000000C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functional independence</w:t>
            </w:r>
          </w:p>
          <w:p w:rsidR="00000000" w:rsidDel="00000000" w:rsidP="00000000" w:rsidRDefault="00000000" w:rsidRPr="00000000" w14:paraId="0000000D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urinary incontinence, fecal incontinence [7]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0-3 points - no frailty syndrome.</w:t>
            </w:r>
          </w:p>
          <w:p w:rsidR="00000000" w:rsidDel="00000000" w:rsidP="00000000" w:rsidRDefault="00000000" w:rsidRPr="00000000" w14:paraId="0000000F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maximum score of 17 indicates a fully developed frailty syndrome [7].</w:t>
            </w:r>
          </w:p>
        </w:tc>
      </w:tr>
      <w:tr>
        <w:trPr>
          <w:cantSplit w:val="0"/>
          <w:trHeight w:val="28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Clinical Frailty Scale (CFS)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Assesses the degree of independence in the elderly, taking into account the coexistence of chronic diseases, cognitive disorders and disability [7,8].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 is possible to get 1-7 points.</w:t>
            </w:r>
          </w:p>
          <w:p w:rsidR="00000000" w:rsidDel="00000000" w:rsidP="00000000" w:rsidRDefault="00000000" w:rsidRPr="00000000" w14:paraId="00000013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Obtaining 1 point indicates a good general condition, while 7 points indicate a dependence in functioning [7].</w:t>
            </w:r>
          </w:p>
          <w:p w:rsidR="00000000" w:rsidDel="00000000" w:rsidP="00000000" w:rsidRDefault="00000000" w:rsidRPr="00000000" w14:paraId="00000014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6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tiredness</w:t>
            </w:r>
          </w:p>
          <w:p w:rsidR="00000000" w:rsidDel="00000000" w:rsidP="00000000" w:rsidRDefault="00000000" w:rsidRPr="00000000" w14:paraId="00000017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endurance (climbing stairs)</w:t>
            </w:r>
          </w:p>
          <w:p w:rsidR="00000000" w:rsidDel="00000000" w:rsidP="00000000" w:rsidRDefault="00000000" w:rsidRPr="00000000" w14:paraId="00000018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mobility (gait)</w:t>
            </w:r>
          </w:p>
          <w:p w:rsidR="00000000" w:rsidDel="00000000" w:rsidP="00000000" w:rsidRDefault="00000000" w:rsidRPr="00000000" w14:paraId="00000019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 comorbidities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weight loss [7,38]</w:t>
            </w:r>
          </w:p>
          <w:p w:rsidR="00000000" w:rsidDel="00000000" w:rsidP="00000000" w:rsidRDefault="00000000" w:rsidRPr="00000000" w14:paraId="0000001B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 is possible to get 0-5 points on the scale.</w:t>
            </w:r>
          </w:p>
          <w:p w:rsidR="00000000" w:rsidDel="00000000" w:rsidP="00000000" w:rsidRDefault="00000000" w:rsidRPr="00000000" w14:paraId="0000001D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 points - no frailty syndrome</w:t>
            </w:r>
          </w:p>
          <w:p w:rsidR="00000000" w:rsidDel="00000000" w:rsidP="00000000" w:rsidRDefault="00000000" w:rsidRPr="00000000" w14:paraId="0000001E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1-2 points - risk group "pre-frail"</w:t>
            </w:r>
          </w:p>
          <w:p w:rsidR="00000000" w:rsidDel="00000000" w:rsidP="00000000" w:rsidRDefault="00000000" w:rsidRPr="00000000" w14:paraId="0000001F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3-5 points - frailty syndrome [7,8]</w:t>
            </w:r>
          </w:p>
          <w:p w:rsidR="00000000" w:rsidDel="00000000" w:rsidP="00000000" w:rsidRDefault="00000000" w:rsidRPr="00000000" w14:paraId="00000020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5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Strawbridge questionnaire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physical condition</w:t>
            </w:r>
          </w:p>
          <w:p w:rsidR="00000000" w:rsidDel="00000000" w:rsidP="00000000" w:rsidRDefault="00000000" w:rsidRPr="00000000" w14:paraId="00000023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nutrition</w:t>
            </w:r>
          </w:p>
          <w:p w:rsidR="00000000" w:rsidDel="00000000" w:rsidP="00000000" w:rsidRDefault="00000000" w:rsidRPr="00000000" w14:paraId="00000024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mental state</w:t>
            </w:r>
          </w:p>
          <w:p w:rsidR="00000000" w:rsidDel="00000000" w:rsidP="00000000" w:rsidRDefault="00000000" w:rsidRPr="00000000" w14:paraId="00000025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social functioning [7]</w:t>
            </w:r>
          </w:p>
          <w:p w:rsidR="00000000" w:rsidDel="00000000" w:rsidP="00000000" w:rsidRDefault="00000000" w:rsidRPr="00000000" w14:paraId="00000026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Disturbances in ≥2 of those areas indicate frailty syndrome [7]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Frailty index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ratio of abnormalities in functioning to the number of assessed aspects of functioning [39].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5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Gérontopôle Frailty Screening Tool (GFST)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housing situation</w:t>
            </w:r>
          </w:p>
          <w:p w:rsidR="00000000" w:rsidDel="00000000" w:rsidP="00000000" w:rsidRDefault="00000000" w:rsidRPr="00000000" w14:paraId="0000002E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weight loss</w:t>
            </w:r>
          </w:p>
          <w:p w:rsidR="00000000" w:rsidDel="00000000" w:rsidP="00000000" w:rsidRDefault="00000000" w:rsidRPr="00000000" w14:paraId="0000002F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fatigue</w:t>
            </w:r>
          </w:p>
          <w:p w:rsidR="00000000" w:rsidDel="00000000" w:rsidP="00000000" w:rsidRDefault="00000000" w:rsidRPr="00000000" w14:paraId="00000030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memory disorders</w:t>
            </w:r>
          </w:p>
          <w:p w:rsidR="00000000" w:rsidDel="00000000" w:rsidP="00000000" w:rsidRDefault="00000000" w:rsidRPr="00000000" w14:paraId="00000031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difficulties in moving</w:t>
            </w:r>
          </w:p>
          <w:p w:rsidR="00000000" w:rsidDel="00000000" w:rsidP="00000000" w:rsidRDefault="00000000" w:rsidRPr="00000000" w14:paraId="00000032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slowing of gait [9]</w:t>
            </w:r>
          </w:p>
          <w:p w:rsidR="00000000" w:rsidDel="00000000" w:rsidP="00000000" w:rsidRDefault="00000000" w:rsidRPr="00000000" w14:paraId="00000033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abnormality found in any of those criteria indicates the need to assess whether further frailty diagnosis is required [9].</w:t>
            </w:r>
          </w:p>
        </w:tc>
      </w:tr>
      <w:tr>
        <w:trPr>
          <w:cantSplit w:val="0"/>
          <w:trHeight w:val="28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Study of Osteoporotic Fractures index (SOF index)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weight loss of more than 5% over a 12-month period</w:t>
            </w:r>
          </w:p>
          <w:p w:rsidR="00000000" w:rsidDel="00000000" w:rsidP="00000000" w:rsidRDefault="00000000" w:rsidRPr="00000000" w14:paraId="00000037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inability to get up from a sitting position five times</w:t>
            </w:r>
          </w:p>
          <w:p w:rsidR="00000000" w:rsidDel="00000000" w:rsidP="00000000" w:rsidRDefault="00000000" w:rsidRPr="00000000" w14:paraId="00000038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subjective feeling of energy loss [39]</w:t>
            </w:r>
          </w:p>
          <w:p w:rsidR="00000000" w:rsidDel="00000000" w:rsidP="00000000" w:rsidRDefault="00000000" w:rsidRPr="00000000" w14:paraId="00000039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Meeting all criteria indicates a frailty syndrome, while two criteria indicate "pre-frail" [9].</w:t>
            </w:r>
          </w:p>
          <w:p w:rsidR="00000000" w:rsidDel="00000000" w:rsidP="00000000" w:rsidRDefault="00000000" w:rsidRPr="00000000" w14:paraId="0000003B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Tilburg Frailty Indicator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 A covers determinants of frailty, such as socio-demographic factors, chronic diseases, lifestyle, living environment, and traumatic experiences in the last 12 months.</w:t>
            </w:r>
          </w:p>
          <w:p w:rsidR="00000000" w:rsidDel="00000000" w:rsidP="00000000" w:rsidRDefault="00000000" w:rsidRPr="00000000" w14:paraId="0000003E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 B takes into account the physical, psychological and social components of frailty syndrome [38,39].</w:t>
            </w:r>
          </w:p>
          <w:p w:rsidR="00000000" w:rsidDel="00000000" w:rsidP="00000000" w:rsidRDefault="00000000" w:rsidRPr="00000000" w14:paraId="0000003F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score ranges from 0 to 15 points. A score of 5 or more indicates frailty syndrome [39].</w:t>
            </w:r>
          </w:p>
        </w:tc>
      </w:tr>
      <w:tr>
        <w:trPr>
          <w:cantSplit w:val="0"/>
          <w:trHeight w:val="23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Vulnerable Elderly Survey-13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patient's age, subjective assessment of their health condition and difficulties in performing specific activities is taken into account [39].</w:t>
            </w:r>
          </w:p>
          <w:p w:rsidR="00000000" w:rsidDel="00000000" w:rsidP="00000000" w:rsidRDefault="00000000" w:rsidRPr="00000000" w14:paraId="00000043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 is possible to get 0-15 points.</w:t>
            </w:r>
          </w:p>
          <w:p w:rsidR="00000000" w:rsidDel="00000000" w:rsidP="00000000" w:rsidRDefault="00000000" w:rsidRPr="00000000" w14:paraId="00000045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Obtaining at least 3 points indicates a higher risk of functional impairment [39].</w:t>
            </w:r>
          </w:p>
          <w:p w:rsidR="00000000" w:rsidDel="00000000" w:rsidP="00000000" w:rsidRDefault="00000000" w:rsidRPr="00000000" w14:paraId="00000046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Modified Physical Performance Test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ability to perform certain activities is assessed, e.g. walking, writing, picking up a coin [39].</w:t>
            </w:r>
          </w:p>
          <w:p w:rsidR="00000000" w:rsidDel="00000000" w:rsidP="00000000" w:rsidRDefault="00000000" w:rsidRPr="00000000" w14:paraId="00000049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maximum of 36 points can be obtained. Obtaining 25-32 points indicates a mild form of frailty syndrome. 17-24 points indicate a moderate form, and a lower score indicates a loss of independence [39].</w:t>
            </w:r>
          </w:p>
        </w:tc>
      </w:tr>
      <w:tr>
        <w:trPr>
          <w:cantSplit w:val="0"/>
          <w:trHeight w:val="23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Physical Frailty Score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walking a distance of 3 meters in less than 10 seconds</w:t>
            </w:r>
          </w:p>
          <w:p w:rsidR="00000000" w:rsidDel="00000000" w:rsidP="00000000" w:rsidRDefault="00000000" w:rsidRPr="00000000" w14:paraId="0000004D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getting up from a sitting position without using hands [39].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inability to perform one activity indicates a moderate frailty syndrome, and difficulties in both components indicate an advanced form [39].</w:t>
            </w:r>
          </w:p>
          <w:p w:rsidR="00000000" w:rsidDel="00000000" w:rsidP="00000000" w:rsidRDefault="00000000" w:rsidRPr="00000000" w14:paraId="0000004F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Groningen Frailty Indicator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15-question questionnaire covers physical, mental, cognitive and social aspects. It allows for the assessment of the severity of changes in the frailty syndrome and functional disorders in everyday activities [38].</w:t>
            </w:r>
          </w:p>
          <w:p w:rsidR="00000000" w:rsidDel="00000000" w:rsidP="00000000" w:rsidRDefault="00000000" w:rsidRPr="00000000" w14:paraId="00000052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≥4 points indicates frailty syndrome [38].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ind w:left="4320" w:firstLine="72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ind w:left="4320" w:firstLine="0"/>
      <w:jc w:val="lef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l.bab.la/slownik/polski-angielski/choroby-wsp%C3%B3%C5%82istniej%C4%85ce#translations-en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GUCSsm0q/5b6dO0S9daZ6VAocw==">CgMxLjA4AHIhMXNRMU96YTJ1akdRMVhsc21aYmJfZEhocTMxYTdYQ2wx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